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C4980" w14:textId="3645B722" w:rsidR="00F1424E" w:rsidRDefault="00F1424E" w:rsidP="00566014">
      <w:pPr>
        <w:jc w:val="both"/>
        <w:rPr>
          <w:rFonts w:ascii="Candara" w:hAnsi="Candara"/>
          <w:b/>
          <w:sz w:val="22"/>
          <w:szCs w:val="22"/>
          <w:u w:val="single"/>
        </w:rPr>
      </w:pPr>
      <w:r>
        <w:rPr>
          <w:rFonts w:ascii="Candara" w:hAnsi="Candara"/>
          <w:b/>
          <w:noProof/>
          <w:sz w:val="22"/>
          <w:szCs w:val="22"/>
          <w:u w:val="single"/>
        </w:rPr>
        <w:drawing>
          <wp:inline distT="0" distB="0" distL="0" distR="0" wp14:anchorId="2B8F5BCF" wp14:editId="1AB18B45">
            <wp:extent cx="2838450" cy="1892300"/>
            <wp:effectExtent l="0" t="0" r="635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610-NT_Jazz_Fest-1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4C52" w14:textId="77777777" w:rsidR="00F1424E" w:rsidRDefault="00F1424E" w:rsidP="00566014">
      <w:pPr>
        <w:jc w:val="both"/>
        <w:rPr>
          <w:rFonts w:ascii="Candara" w:hAnsi="Candara"/>
          <w:b/>
          <w:sz w:val="22"/>
          <w:szCs w:val="22"/>
          <w:u w:val="single"/>
        </w:rPr>
      </w:pPr>
    </w:p>
    <w:p w14:paraId="4BBF9166" w14:textId="77777777" w:rsidR="00F1424E" w:rsidRDefault="00F1424E" w:rsidP="00566014">
      <w:pPr>
        <w:jc w:val="both"/>
        <w:rPr>
          <w:rFonts w:ascii="Candara" w:hAnsi="Candara"/>
          <w:b/>
          <w:sz w:val="22"/>
          <w:szCs w:val="22"/>
          <w:u w:val="single"/>
        </w:rPr>
      </w:pPr>
    </w:p>
    <w:p w14:paraId="28388725" w14:textId="5FB861E0" w:rsidR="00F1424E" w:rsidRDefault="00F1424E" w:rsidP="00F1424E">
      <w:pPr>
        <w:jc w:val="right"/>
        <w:rPr>
          <w:rFonts w:ascii="Candara" w:hAnsi="Candara"/>
          <w:b/>
          <w:sz w:val="28"/>
          <w:szCs w:val="28"/>
        </w:rPr>
      </w:pPr>
      <w:r w:rsidRPr="00F1424E">
        <w:rPr>
          <w:rFonts w:ascii="Candara" w:hAnsi="Candara"/>
          <w:b/>
          <w:sz w:val="28"/>
          <w:szCs w:val="28"/>
        </w:rPr>
        <w:t>John Yao</w:t>
      </w:r>
    </w:p>
    <w:p w14:paraId="3F8FBD45" w14:textId="085CD351" w:rsidR="00F1424E" w:rsidRDefault="00F1424E" w:rsidP="00F1424E">
      <w:pPr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Trombonist, Composer, Arranger</w:t>
      </w:r>
    </w:p>
    <w:p w14:paraId="6C237655" w14:textId="0B797ABC" w:rsidR="00F1424E" w:rsidRDefault="00D016BF" w:rsidP="00F1424E">
      <w:pPr>
        <w:jc w:val="right"/>
        <w:rPr>
          <w:rFonts w:ascii="Candara" w:hAnsi="Candara"/>
          <w:sz w:val="28"/>
          <w:szCs w:val="28"/>
        </w:rPr>
      </w:pPr>
      <w:hyperlink r:id="rId6" w:history="1">
        <w:r w:rsidR="00F1424E" w:rsidRPr="00865A26">
          <w:rPr>
            <w:rStyle w:val="Hyperlink"/>
            <w:rFonts w:ascii="Candara" w:hAnsi="Candara"/>
            <w:sz w:val="28"/>
            <w:szCs w:val="28"/>
          </w:rPr>
          <w:t>www.johnyao.com</w:t>
        </w:r>
      </w:hyperlink>
    </w:p>
    <w:p w14:paraId="277F85A7" w14:textId="4E6632E5" w:rsidR="00F1424E" w:rsidRPr="00F1424E" w:rsidRDefault="00F1424E" w:rsidP="00F1424E">
      <w:pPr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john@johnyao.com</w:t>
      </w:r>
    </w:p>
    <w:p w14:paraId="5F5CA47E" w14:textId="77777777" w:rsidR="00F1424E" w:rsidRDefault="00F1424E" w:rsidP="00566014">
      <w:pPr>
        <w:jc w:val="both"/>
        <w:rPr>
          <w:rFonts w:ascii="Candara" w:hAnsi="Candara"/>
          <w:b/>
          <w:sz w:val="22"/>
          <w:szCs w:val="22"/>
          <w:u w:val="single"/>
        </w:rPr>
      </w:pPr>
    </w:p>
    <w:p w14:paraId="609A18F4" w14:textId="77777777" w:rsidR="00566014" w:rsidRPr="00C775B7" w:rsidRDefault="00566014" w:rsidP="00566014">
      <w:pPr>
        <w:jc w:val="both"/>
        <w:rPr>
          <w:rFonts w:ascii="Candara" w:hAnsi="Candara"/>
          <w:b/>
          <w:sz w:val="22"/>
          <w:szCs w:val="22"/>
          <w:u w:val="single"/>
        </w:rPr>
      </w:pPr>
      <w:r w:rsidRPr="00C775B7">
        <w:rPr>
          <w:rFonts w:ascii="Candara" w:hAnsi="Candara"/>
          <w:b/>
          <w:sz w:val="22"/>
          <w:szCs w:val="22"/>
          <w:u w:val="single"/>
        </w:rPr>
        <w:t>About John Yao</w:t>
      </w:r>
    </w:p>
    <w:p w14:paraId="12BC3AC2" w14:textId="77777777" w:rsidR="00566014" w:rsidRPr="00C775B7" w:rsidRDefault="00566014" w:rsidP="00566014">
      <w:pPr>
        <w:jc w:val="both"/>
        <w:rPr>
          <w:rFonts w:ascii="Candara" w:hAnsi="Candara"/>
          <w:b/>
          <w:sz w:val="22"/>
          <w:szCs w:val="22"/>
        </w:rPr>
      </w:pPr>
    </w:p>
    <w:p w14:paraId="12BE2A2C" w14:textId="77777777" w:rsidR="0009620F" w:rsidRPr="00C775B7" w:rsidRDefault="0009620F" w:rsidP="0009620F">
      <w:pPr>
        <w:jc w:val="both"/>
        <w:rPr>
          <w:rFonts w:ascii="Candara" w:hAnsi="Candara"/>
          <w:sz w:val="22"/>
          <w:szCs w:val="22"/>
        </w:rPr>
      </w:pPr>
      <w:bookmarkStart w:id="0" w:name="OLE_LINK1"/>
      <w:bookmarkStart w:id="1" w:name="OLE_LINK2"/>
      <w:bookmarkStart w:id="2" w:name="_GoBack"/>
      <w:r w:rsidRPr="00C775B7">
        <w:rPr>
          <w:rFonts w:ascii="Candara" w:hAnsi="Candara" w:cs="Arial"/>
          <w:sz w:val="22"/>
          <w:szCs w:val="22"/>
        </w:rPr>
        <w:t xml:space="preserve">For over a decade, Yao’s adept skill as a trombonist, composer, arranger and bandleader have helped cement his place on the New York City jazz scene.  </w:t>
      </w:r>
      <w:r w:rsidRPr="00C775B7">
        <w:rPr>
          <w:rFonts w:ascii="Candara" w:hAnsi="Candara"/>
          <w:sz w:val="22"/>
          <w:szCs w:val="22"/>
        </w:rPr>
        <w:t xml:space="preserve">As a trombonist, he has worked extensively as a sideman for Grammy-award winning ensembles such as the </w:t>
      </w:r>
      <w:r w:rsidRPr="00C775B7">
        <w:rPr>
          <w:rFonts w:ascii="Candara" w:hAnsi="Candara"/>
          <w:color w:val="000000"/>
          <w:sz w:val="22"/>
          <w:szCs w:val="22"/>
        </w:rPr>
        <w:t xml:space="preserve">Vanguard Jazz Orchestra and the Afro-Latin Jazz Orchestra directed by Arturo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O’Farrill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, and has also performed with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Paquito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D’Rivera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, Eddie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Palmieri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,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Danilo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 Perez, Chris Potter and Kurt </w:t>
      </w:r>
      <w:proofErr w:type="spellStart"/>
      <w:r w:rsidRPr="00C775B7">
        <w:rPr>
          <w:rFonts w:ascii="Candara" w:hAnsi="Candara"/>
          <w:color w:val="000000"/>
          <w:sz w:val="22"/>
          <w:szCs w:val="22"/>
        </w:rPr>
        <w:t>Elling</w:t>
      </w:r>
      <w:proofErr w:type="spellEnd"/>
      <w:r w:rsidRPr="00C775B7">
        <w:rPr>
          <w:rFonts w:ascii="Candara" w:hAnsi="Candara"/>
          <w:color w:val="000000"/>
          <w:sz w:val="22"/>
          <w:szCs w:val="22"/>
        </w:rPr>
        <w:t xml:space="preserve"> among others.  </w:t>
      </w:r>
      <w:r w:rsidRPr="00C775B7">
        <w:rPr>
          <w:rFonts w:ascii="Candara" w:hAnsi="Candara" w:cs="Arial"/>
          <w:i/>
          <w:color w:val="000000"/>
          <w:sz w:val="22"/>
          <w:szCs w:val="22"/>
        </w:rPr>
        <w:t>New York Music Daily</w:t>
      </w:r>
      <w:r w:rsidRPr="00C775B7">
        <w:rPr>
          <w:rFonts w:ascii="Candara" w:hAnsi="Candara" w:cs="Arial"/>
          <w:color w:val="000000"/>
          <w:sz w:val="22"/>
          <w:szCs w:val="22"/>
        </w:rPr>
        <w:t xml:space="preserve"> wrote “John Yao is one of New York’s elite trombonists and is also a first-class, ambitious, and witty composer and leader.”  </w:t>
      </w:r>
    </w:p>
    <w:p w14:paraId="246485E5" w14:textId="77777777" w:rsidR="0009620F" w:rsidRPr="00C775B7" w:rsidRDefault="0009620F" w:rsidP="0009620F">
      <w:pPr>
        <w:pStyle w:val="NoSpacing"/>
        <w:jc w:val="both"/>
        <w:rPr>
          <w:rFonts w:ascii="Candara" w:hAnsi="Candara"/>
          <w:i/>
          <w:sz w:val="22"/>
          <w:szCs w:val="22"/>
        </w:rPr>
      </w:pPr>
    </w:p>
    <w:p w14:paraId="3F71669A" w14:textId="77777777" w:rsidR="0009620F" w:rsidRPr="00C775B7" w:rsidRDefault="0009620F" w:rsidP="0009620F">
      <w:pPr>
        <w:jc w:val="both"/>
        <w:rPr>
          <w:rFonts w:ascii="Candara" w:hAnsi="Candara" w:cs="Arial"/>
          <w:i/>
          <w:color w:val="010001"/>
          <w:sz w:val="22"/>
          <w:szCs w:val="22"/>
        </w:rPr>
      </w:pPr>
      <w:r w:rsidRPr="00C775B7">
        <w:rPr>
          <w:rFonts w:ascii="Candara" w:hAnsi="Candara"/>
          <w:sz w:val="22"/>
          <w:szCs w:val="22"/>
        </w:rPr>
        <w:t xml:space="preserve">Yao is the leader of two working bands - John Yao Quintet and John Yao &amp; His 17-piece Instrument.  Both projects feature his adventurous compositions.  </w:t>
      </w:r>
      <w:r w:rsidRPr="00C775B7">
        <w:rPr>
          <w:rFonts w:ascii="Candara" w:hAnsi="Candara"/>
          <w:i/>
          <w:sz w:val="22"/>
          <w:szCs w:val="22"/>
        </w:rPr>
        <w:t>Jazz Times</w:t>
      </w:r>
      <w:r w:rsidRPr="00C775B7">
        <w:rPr>
          <w:rFonts w:ascii="Candara" w:hAnsi="Candara"/>
          <w:sz w:val="22"/>
          <w:szCs w:val="22"/>
        </w:rPr>
        <w:t xml:space="preserve"> says the John Yao Quintet</w:t>
      </w:r>
      <w:r>
        <w:rPr>
          <w:rFonts w:ascii="Candara" w:hAnsi="Candara"/>
          <w:sz w:val="22"/>
          <w:szCs w:val="22"/>
        </w:rPr>
        <w:t xml:space="preserve"> 2012 recording </w:t>
      </w:r>
      <w:r>
        <w:rPr>
          <w:rFonts w:ascii="Candara" w:hAnsi="Candara"/>
          <w:i/>
          <w:sz w:val="22"/>
          <w:szCs w:val="22"/>
        </w:rPr>
        <w:t>In the Now</w:t>
      </w:r>
      <w:r>
        <w:rPr>
          <w:rFonts w:ascii="Candara" w:hAnsi="Candara"/>
          <w:sz w:val="22"/>
          <w:szCs w:val="22"/>
        </w:rPr>
        <w:t xml:space="preserve"> </w:t>
      </w:r>
      <w:r w:rsidRPr="00C775B7">
        <w:rPr>
          <w:rFonts w:ascii="Candara" w:hAnsi="Candara"/>
          <w:sz w:val="22"/>
          <w:szCs w:val="22"/>
        </w:rPr>
        <w:t xml:space="preserve">“incorporate(s) an insistently swinging Jazz Messengers vibe while also stepping into the free-rider zone at times.” </w:t>
      </w:r>
      <w:r w:rsidRPr="00C775B7">
        <w:rPr>
          <w:rFonts w:ascii="Candara" w:hAnsi="Candara" w:cs="Arial"/>
          <w:i/>
          <w:color w:val="000000"/>
          <w:sz w:val="22"/>
          <w:szCs w:val="22"/>
        </w:rPr>
        <w:t xml:space="preserve">Midwest Record </w:t>
      </w:r>
      <w:r w:rsidRPr="00C775B7">
        <w:rPr>
          <w:rFonts w:ascii="Candara" w:hAnsi="Candara" w:cs="Arial"/>
          <w:color w:val="000000"/>
          <w:sz w:val="22"/>
          <w:szCs w:val="22"/>
        </w:rPr>
        <w:t xml:space="preserve">calls the </w:t>
      </w:r>
      <w:r w:rsidRPr="00C775B7">
        <w:rPr>
          <w:rFonts w:ascii="Candara" w:hAnsi="Candara"/>
          <w:sz w:val="22"/>
          <w:szCs w:val="22"/>
        </w:rPr>
        <w:t>John Yao &amp; His 17-piece Instrument</w:t>
      </w:r>
      <w:r>
        <w:rPr>
          <w:rFonts w:ascii="Candara" w:hAnsi="Candara"/>
          <w:sz w:val="22"/>
          <w:szCs w:val="22"/>
        </w:rPr>
        <w:t xml:space="preserve"> 2015</w:t>
      </w:r>
      <w:r w:rsidRPr="00C775B7">
        <w:rPr>
          <w:rFonts w:ascii="Candara" w:hAnsi="Candara" w:cs="Arial"/>
          <w:color w:val="000000"/>
          <w:sz w:val="22"/>
          <w:szCs w:val="22"/>
        </w:rPr>
        <w:t xml:space="preserve"> release </w:t>
      </w:r>
      <w:r w:rsidRPr="00C775B7">
        <w:rPr>
          <w:rFonts w:ascii="Candara" w:hAnsi="Candara" w:cs="Arial"/>
          <w:i/>
          <w:color w:val="000000"/>
          <w:sz w:val="22"/>
          <w:szCs w:val="22"/>
        </w:rPr>
        <w:t>Flip-Flop “</w:t>
      </w:r>
      <w:r w:rsidRPr="00C775B7">
        <w:rPr>
          <w:rFonts w:ascii="Candara" w:hAnsi="Candara" w:cs="Arial"/>
          <w:color w:val="000000"/>
          <w:sz w:val="22"/>
          <w:szCs w:val="22"/>
        </w:rPr>
        <w:t>a must set for big band fans that want to hear something that takes the form into the future, this blows the ears open in a mighty way.”</w:t>
      </w:r>
      <w:r w:rsidRPr="00C775B7">
        <w:rPr>
          <w:rFonts w:ascii="Candara" w:hAnsi="Candara" w:cs="Arial"/>
          <w:sz w:val="22"/>
          <w:szCs w:val="22"/>
        </w:rPr>
        <w:t xml:space="preserve"> </w:t>
      </w:r>
    </w:p>
    <w:p w14:paraId="7C79F590" w14:textId="77777777" w:rsidR="0009620F" w:rsidRPr="00C775B7" w:rsidRDefault="0009620F" w:rsidP="0009620F">
      <w:pPr>
        <w:jc w:val="both"/>
        <w:rPr>
          <w:rFonts w:ascii="Candara" w:hAnsi="Candara" w:cs="Arial"/>
          <w:sz w:val="22"/>
          <w:szCs w:val="22"/>
        </w:rPr>
      </w:pPr>
    </w:p>
    <w:p w14:paraId="1060884E" w14:textId="473B6842" w:rsidR="00593D23" w:rsidRPr="00F1424E" w:rsidRDefault="0009620F" w:rsidP="00F1424E">
      <w:pPr>
        <w:jc w:val="both"/>
        <w:rPr>
          <w:rFonts w:ascii="Candara" w:hAnsi="Candara"/>
          <w:sz w:val="22"/>
          <w:szCs w:val="22"/>
        </w:rPr>
      </w:pPr>
      <w:r w:rsidRPr="00C775B7">
        <w:rPr>
          <w:rFonts w:ascii="Candara" w:hAnsi="Candara"/>
          <w:sz w:val="22"/>
          <w:szCs w:val="22"/>
        </w:rPr>
        <w:t xml:space="preserve">As a composer, he has been commissioned by professional ensembles such as the Afro-Latin Jazz Orchestra, </w:t>
      </w:r>
      <w:r w:rsidRPr="00C775B7">
        <w:rPr>
          <w:rFonts w:ascii="Candara" w:hAnsi="Candara" w:cs="Arial"/>
          <w:color w:val="000000"/>
          <w:sz w:val="22"/>
          <w:szCs w:val="22"/>
        </w:rPr>
        <w:t xml:space="preserve">Jazz Orchestra of Philadelphia directed by </w:t>
      </w:r>
      <w:proofErr w:type="spellStart"/>
      <w:r w:rsidRPr="00C775B7">
        <w:rPr>
          <w:rFonts w:ascii="Candara" w:hAnsi="Candara" w:cs="Arial"/>
          <w:color w:val="000000"/>
          <w:sz w:val="22"/>
          <w:szCs w:val="22"/>
        </w:rPr>
        <w:t>Terell</w:t>
      </w:r>
      <w:proofErr w:type="spellEnd"/>
      <w:r w:rsidRPr="00C775B7">
        <w:rPr>
          <w:rFonts w:ascii="Candara" w:hAnsi="Candara" w:cs="Arial"/>
          <w:color w:val="000000"/>
          <w:sz w:val="22"/>
          <w:szCs w:val="22"/>
        </w:rPr>
        <w:t xml:space="preserve"> Stafford, Band of Bones, Luis Bonilla’s I Talking too Big Band as well as writing for his own group, John Yao &amp; His 17-piece Instrument.</w:t>
      </w:r>
      <w:r w:rsidRPr="00C775B7">
        <w:rPr>
          <w:rFonts w:ascii="Candara" w:hAnsi="Candara"/>
          <w:sz w:val="22"/>
          <w:szCs w:val="22"/>
        </w:rPr>
        <w:t xml:space="preserve">  Yao has also written numerous commissions for college and high school ensembles around the world and was a member of the BMI Jazz Composers Workshop</w:t>
      </w:r>
      <w:r>
        <w:rPr>
          <w:rFonts w:ascii="Candara" w:hAnsi="Candara"/>
          <w:sz w:val="22"/>
          <w:szCs w:val="22"/>
        </w:rPr>
        <w:t xml:space="preserve"> </w:t>
      </w:r>
      <w:r w:rsidRPr="00C775B7">
        <w:rPr>
          <w:rFonts w:ascii="Candara" w:hAnsi="Candara"/>
          <w:sz w:val="22"/>
          <w:szCs w:val="22"/>
        </w:rPr>
        <w:t xml:space="preserve">under the direction of Jim McNeely and Mike </w:t>
      </w:r>
      <w:proofErr w:type="spellStart"/>
      <w:r w:rsidRPr="00C775B7">
        <w:rPr>
          <w:rFonts w:ascii="Candara" w:hAnsi="Candara"/>
          <w:sz w:val="22"/>
          <w:szCs w:val="22"/>
        </w:rPr>
        <w:t>Holober</w:t>
      </w:r>
      <w:proofErr w:type="spellEnd"/>
      <w:r w:rsidRPr="00C775B7">
        <w:rPr>
          <w:rFonts w:ascii="Candara" w:hAnsi="Candara"/>
          <w:sz w:val="22"/>
          <w:szCs w:val="22"/>
        </w:rPr>
        <w:t xml:space="preserve">.  </w:t>
      </w:r>
      <w:r w:rsidR="005E5E7F">
        <w:rPr>
          <w:rFonts w:ascii="Candara" w:hAnsi="Candara"/>
          <w:sz w:val="22"/>
          <w:szCs w:val="22"/>
        </w:rPr>
        <w:t>He founded the Big Band and Beyond Series featuring his large ensemble, John Yao and His 17-piece Instrument.  The series aims to presen</w:t>
      </w:r>
      <w:r w:rsidR="002777F4">
        <w:rPr>
          <w:rFonts w:ascii="Candara" w:hAnsi="Candara"/>
          <w:sz w:val="22"/>
          <w:szCs w:val="22"/>
        </w:rPr>
        <w:t xml:space="preserve">t and premier new compositions </w:t>
      </w:r>
      <w:r w:rsidR="005E5E7F">
        <w:rPr>
          <w:rFonts w:ascii="Candara" w:hAnsi="Candara"/>
          <w:sz w:val="22"/>
          <w:szCs w:val="22"/>
        </w:rPr>
        <w:t xml:space="preserve">and deliver new sounds to big band.  He </w:t>
      </w:r>
      <w:r w:rsidRPr="00C775B7">
        <w:rPr>
          <w:rFonts w:ascii="Candara" w:hAnsi="Candara"/>
          <w:sz w:val="22"/>
          <w:szCs w:val="22"/>
        </w:rPr>
        <w:t xml:space="preserve">currently lives in Jackson Heights, NY and everyday sets out to challenge himself daily as composer and a performer. </w:t>
      </w:r>
    </w:p>
    <w:bookmarkEnd w:id="0"/>
    <w:bookmarkEnd w:id="1"/>
    <w:bookmarkEnd w:id="2"/>
    <w:sectPr w:rsidR="00593D23" w:rsidRPr="00F1424E" w:rsidSect="00593D2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14"/>
    <w:rsid w:val="0009620F"/>
    <w:rsid w:val="0013641D"/>
    <w:rsid w:val="002777F4"/>
    <w:rsid w:val="00457FC8"/>
    <w:rsid w:val="00566014"/>
    <w:rsid w:val="00593D23"/>
    <w:rsid w:val="005E5E7F"/>
    <w:rsid w:val="00757A1B"/>
    <w:rsid w:val="007D6CEC"/>
    <w:rsid w:val="0098025E"/>
    <w:rsid w:val="00D016BF"/>
    <w:rsid w:val="00F142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CA12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014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6014"/>
    <w:pPr>
      <w:spacing w:after="0"/>
    </w:pPr>
    <w:rPr>
      <w:rFonts w:eastAsia="ＭＳ 明朝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2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4E"/>
    <w:rPr>
      <w:rFonts w:ascii="Lucida Grande" w:eastAsia="Times New Roman" w:hAnsi="Lucida Grande" w:cs="Times New Roman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142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014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6014"/>
    <w:pPr>
      <w:spacing w:after="0"/>
    </w:pPr>
    <w:rPr>
      <w:rFonts w:eastAsia="ＭＳ 明朝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2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4E"/>
    <w:rPr>
      <w:rFonts w:ascii="Lucida Grande" w:eastAsia="Times New Roman" w:hAnsi="Lucida Grande" w:cs="Times New Roman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142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johnyao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316</Words>
  <Characters>1804</Characters>
  <Application>Microsoft Macintosh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 Yao</dc:creator>
  <cp:keywords/>
  <dc:description/>
  <cp:lastModifiedBy>John  Yao</cp:lastModifiedBy>
  <cp:revision>9</cp:revision>
  <dcterms:created xsi:type="dcterms:W3CDTF">2017-03-02T05:29:00Z</dcterms:created>
  <dcterms:modified xsi:type="dcterms:W3CDTF">2017-08-01T03:13:00Z</dcterms:modified>
</cp:coreProperties>
</file>